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8D7A" w14:textId="0C895985" w:rsidR="003C04FD" w:rsidRPr="00962A8B" w:rsidRDefault="000738EB" w:rsidP="003C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Ind w:w="-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1865"/>
        <w:gridCol w:w="8737"/>
      </w:tblGrid>
      <w:tr w:rsidR="004A5AD7" w:rsidRPr="00962A8B" w14:paraId="087A3BB0" w14:textId="77777777" w:rsidTr="00962A8B">
        <w:trPr>
          <w:trHeight w:val="1422"/>
        </w:trPr>
        <w:tc>
          <w:tcPr>
            <w:tcW w:w="1885" w:type="dxa"/>
            <w:vAlign w:val="center"/>
          </w:tcPr>
          <w:p w14:paraId="443C43DB" w14:textId="5BDE1CB6" w:rsidR="003C04FD" w:rsidRPr="00962A8B" w:rsidRDefault="00ED1D90" w:rsidP="00ED1D90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A8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vi-VN" w:eastAsia="vi-VN"/>
              </w:rPr>
              <w:drawing>
                <wp:inline distT="0" distB="0" distL="0" distR="0" wp14:anchorId="6D3CE71B" wp14:editId="11A7BDFA">
                  <wp:extent cx="809625" cy="809625"/>
                  <wp:effectExtent l="0" t="0" r="9525" b="9525"/>
                  <wp:docPr id="1" name="Picture 1" descr="C:\Users\Administrator\Downloads\logo đh quy nhơ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wnloads\logo đh quy nhơ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vAlign w:val="center"/>
          </w:tcPr>
          <w:p w14:paraId="271441E7" w14:textId="5B107529" w:rsidR="003C04FD" w:rsidRPr="00962A8B" w:rsidRDefault="00ED1D90" w:rsidP="004D083C">
            <w:pPr>
              <w:pStyle w:val="Heading4"/>
              <w:ind w:right="264"/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62A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               TRƯỜNG ĐẠI HỌC QUY NHƠN</w:t>
            </w:r>
          </w:p>
          <w:p w14:paraId="61E0CF36" w14:textId="216B8B5A" w:rsidR="00ED1D90" w:rsidRPr="00962A8B" w:rsidRDefault="00ED1D90" w:rsidP="00ED1D90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62A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ja-JP"/>
              </w:rPr>
              <w:t xml:space="preserve">                              170 An Dương Dương, TP. Quy Nhơn, Tỉnh Bình Định</w:t>
            </w:r>
          </w:p>
        </w:tc>
      </w:tr>
    </w:tbl>
    <w:p w14:paraId="2C3081AA" w14:textId="362E80FE" w:rsidR="003C04FD" w:rsidRPr="00F04844" w:rsidRDefault="003C04FD" w:rsidP="00962A8B">
      <w:pPr>
        <w:pStyle w:val="Heading1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</w:pPr>
      <w:r w:rsidRPr="00F04844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PHIẾ</w:t>
      </w:r>
      <w:r w:rsidR="004B3A7F" w:rsidRPr="00F04844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U ĐĂNG K</w:t>
      </w:r>
      <w:r w:rsidRPr="00F04844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 xml:space="preserve">Ý THAM GIA </w:t>
      </w:r>
    </w:p>
    <w:p w14:paraId="54508615" w14:textId="5C580881" w:rsidR="003C04FD" w:rsidRDefault="00065A54" w:rsidP="00962A8B">
      <w:pPr>
        <w:pStyle w:val="Heading1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“</w:t>
      </w:r>
      <w:r w:rsidR="003C04FD" w:rsidRPr="00F04844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NGÀY HỘI VIỆC LÀM</w:t>
      </w:r>
      <w:r w:rsidR="003B72C1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”</w:t>
      </w:r>
      <w:r w:rsidR="003C04FD" w:rsidRPr="00F04844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 xml:space="preserve"> </w:t>
      </w:r>
      <w:r w:rsidR="003B72C1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NĂM 2018</w:t>
      </w:r>
    </w:p>
    <w:p w14:paraId="4A9F5BE4" w14:textId="77777777" w:rsidR="0045004D" w:rsidRPr="0045004D" w:rsidRDefault="0045004D" w:rsidP="0045004D">
      <w:pPr>
        <w:rPr>
          <w:lang w:eastAsia="ja-JP"/>
        </w:rPr>
      </w:pPr>
    </w:p>
    <w:p w14:paraId="3034C7D8" w14:textId="326B038C" w:rsidR="003C04FD" w:rsidRPr="00962A8B" w:rsidRDefault="003C04FD" w:rsidP="003C04FD">
      <w:pPr>
        <w:pStyle w:val="Heading2"/>
        <w:numPr>
          <w:ilvl w:val="0"/>
          <w:numId w:val="5"/>
        </w:numPr>
        <w:pBdr>
          <w:top w:val="none" w:sz="0" w:space="0" w:color="auto"/>
          <w:bottom w:val="single" w:sz="4" w:space="1" w:color="00B0F0"/>
        </w:pBdr>
        <w:shd w:val="clear" w:color="auto" w:fill="DEEAF6" w:themeFill="accent1" w:themeFillTint="33"/>
        <w:ind w:left="360" w:hanging="36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THÔNG TIN DOANH NGHIỆP</w:t>
      </w:r>
    </w:p>
    <w:p w14:paraId="2098F27D" w14:textId="56309C69" w:rsidR="00995862" w:rsidRPr="00962A8B" w:rsidRDefault="004B3A7F" w:rsidP="004B3A7F">
      <w:pPr>
        <w:pStyle w:val="Multiplechoice4"/>
        <w:numPr>
          <w:ilvl w:val="0"/>
          <w:numId w:val="9"/>
        </w:numPr>
        <w:tabs>
          <w:tab w:val="clear" w:pos="2700"/>
          <w:tab w:val="clear" w:pos="5391"/>
          <w:tab w:val="clear" w:pos="8091"/>
          <w:tab w:val="left" w:pos="2592"/>
          <w:tab w:val="left" w:leader="dot" w:pos="10368"/>
        </w:tabs>
        <w:spacing w:line="312" w:lineRule="auto"/>
        <w:ind w:left="374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Tên Doanh nghiệp</w:t>
      </w:r>
      <w:r w:rsidR="003C04FD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04FD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008DA7" w14:textId="4F47FD23" w:rsidR="00995862" w:rsidRPr="00962A8B" w:rsidRDefault="003C04FD" w:rsidP="004B3A7F">
      <w:pPr>
        <w:pStyle w:val="Multiplechoice4"/>
        <w:numPr>
          <w:ilvl w:val="0"/>
          <w:numId w:val="9"/>
        </w:numPr>
        <w:tabs>
          <w:tab w:val="clear" w:pos="2700"/>
          <w:tab w:val="clear" w:pos="5391"/>
          <w:tab w:val="clear" w:pos="8091"/>
          <w:tab w:val="left" w:pos="1152"/>
          <w:tab w:val="left" w:leader="dot" w:pos="10368"/>
        </w:tabs>
        <w:spacing w:line="312" w:lineRule="auto"/>
        <w:ind w:left="374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Địa Chỉ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14:paraId="300E9BB0" w14:textId="3C2CDB46" w:rsidR="00BC084B" w:rsidRPr="00962A8B" w:rsidRDefault="004B3A7F" w:rsidP="004B3A7F">
      <w:pPr>
        <w:pStyle w:val="Multiplechoice4"/>
        <w:tabs>
          <w:tab w:val="clear" w:pos="2700"/>
          <w:tab w:val="clear" w:pos="5391"/>
          <w:tab w:val="clear" w:pos="8091"/>
          <w:tab w:val="left" w:pos="360"/>
          <w:tab w:val="left" w:leader="dot" w:pos="10368"/>
        </w:tabs>
        <w:spacing w:line="312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54C377F" w14:textId="527EC9ED" w:rsidR="003C04FD" w:rsidRPr="00962A8B" w:rsidRDefault="003C04FD" w:rsidP="004B3A7F">
      <w:pPr>
        <w:pStyle w:val="Multiplechoice4"/>
        <w:numPr>
          <w:ilvl w:val="0"/>
          <w:numId w:val="9"/>
        </w:numPr>
        <w:tabs>
          <w:tab w:val="clear" w:pos="2700"/>
          <w:tab w:val="clear" w:pos="5391"/>
          <w:tab w:val="clear" w:pos="8091"/>
          <w:tab w:val="left" w:pos="1710"/>
          <w:tab w:val="left" w:leader="dot" w:pos="10368"/>
        </w:tabs>
        <w:spacing w:line="312" w:lineRule="auto"/>
        <w:ind w:left="374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Điện Thoạ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i: 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BB50D1A" w14:textId="6D342805" w:rsidR="003C04FD" w:rsidRPr="00962A8B" w:rsidRDefault="003C04FD" w:rsidP="004B3A7F">
      <w:pPr>
        <w:pStyle w:val="Multiplechoice4"/>
        <w:numPr>
          <w:ilvl w:val="0"/>
          <w:numId w:val="9"/>
        </w:numPr>
        <w:tabs>
          <w:tab w:val="clear" w:pos="2700"/>
          <w:tab w:val="clear" w:pos="5391"/>
          <w:tab w:val="clear" w:pos="8091"/>
          <w:tab w:val="left" w:pos="1710"/>
          <w:tab w:val="left" w:leader="dot" w:pos="10368"/>
        </w:tabs>
        <w:spacing w:line="312" w:lineRule="auto"/>
        <w:ind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Mã số thuế: 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7F9F5EE" w14:textId="3A839535" w:rsidR="002E43ED" w:rsidRPr="00962A8B" w:rsidRDefault="003C04FD" w:rsidP="004B3A7F">
      <w:pPr>
        <w:pStyle w:val="Multiplechoice4"/>
        <w:numPr>
          <w:ilvl w:val="0"/>
          <w:numId w:val="9"/>
        </w:numPr>
        <w:tabs>
          <w:tab w:val="clear" w:pos="2700"/>
          <w:tab w:val="clear" w:pos="5391"/>
          <w:tab w:val="clear" w:pos="8091"/>
          <w:tab w:val="left" w:pos="2610"/>
          <w:tab w:val="left" w:leader="dot" w:pos="10368"/>
        </w:tabs>
        <w:spacing w:line="312" w:lineRule="auto"/>
        <w:ind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Lĩnh vực hoạt động: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7043001" w14:textId="3213FE67" w:rsidR="003C04FD" w:rsidRPr="00962A8B" w:rsidRDefault="003C04FD" w:rsidP="003C04FD">
      <w:pPr>
        <w:pStyle w:val="Heading2"/>
        <w:numPr>
          <w:ilvl w:val="0"/>
          <w:numId w:val="5"/>
        </w:numPr>
        <w:pBdr>
          <w:top w:val="none" w:sz="0" w:space="0" w:color="auto"/>
          <w:bottom w:val="single" w:sz="4" w:space="1" w:color="00B0F0"/>
        </w:pBdr>
        <w:shd w:val="clear" w:color="auto" w:fill="DEEAF6" w:themeFill="accent1" w:themeFillTint="33"/>
        <w:ind w:left="360" w:hanging="36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THÔNG TIN N</w:t>
      </w:r>
      <w:r w:rsidR="0086148F"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HÂN SỰ PHỤ TRÁCH</w:t>
      </w:r>
    </w:p>
    <w:p w14:paraId="56B272AD" w14:textId="154A9098" w:rsidR="003C04FD" w:rsidRPr="00962A8B" w:rsidRDefault="0086148F" w:rsidP="004B3A7F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1620"/>
          <w:tab w:val="left" w:leader="dot" w:pos="10368"/>
        </w:tabs>
        <w:spacing w:line="312" w:lineRule="auto"/>
        <w:ind w:left="36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Họ và Tên</w:t>
      </w:r>
      <w:r w:rsidR="003C04FD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6E6284C" w14:textId="4E964991" w:rsidR="003C04FD" w:rsidRPr="00962A8B" w:rsidRDefault="0086148F" w:rsidP="004B3A7F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1440"/>
          <w:tab w:val="left" w:leader="dot" w:pos="10368"/>
        </w:tabs>
        <w:spacing w:line="312" w:lineRule="auto"/>
        <w:ind w:left="36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Chức vụ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F3A169F" w14:textId="22351143" w:rsidR="0086148F" w:rsidRPr="00962A8B" w:rsidRDefault="0086148F" w:rsidP="004B3A7F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1170"/>
          <w:tab w:val="left" w:leader="dot" w:pos="10368"/>
        </w:tabs>
        <w:spacing w:line="312" w:lineRule="auto"/>
        <w:ind w:left="36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28293D9" w14:textId="3922A21B" w:rsidR="0086148F" w:rsidRPr="00962A8B" w:rsidRDefault="004B3A7F" w:rsidP="004B3A7F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2448"/>
          <w:tab w:val="left" w:leader="dot" w:pos="10368"/>
        </w:tabs>
        <w:spacing w:line="312" w:lineRule="auto"/>
        <w:ind w:left="36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="0086148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iện thoại di động: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B849C6C" w14:textId="4A6A28EB" w:rsidR="003C04FD" w:rsidRPr="00962A8B" w:rsidRDefault="004B3A7F" w:rsidP="004B3A7F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2448"/>
          <w:tab w:val="left" w:leader="dot" w:pos="10368"/>
        </w:tabs>
        <w:spacing w:line="312" w:lineRule="auto"/>
        <w:ind w:left="36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="0086148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iện thoại cố định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971BDD7" w14:textId="3BF538BD" w:rsidR="003C04FD" w:rsidRPr="00962A8B" w:rsidRDefault="0086148F" w:rsidP="003C04FD">
      <w:pPr>
        <w:pStyle w:val="Heading2"/>
        <w:numPr>
          <w:ilvl w:val="0"/>
          <w:numId w:val="5"/>
        </w:numPr>
        <w:pBdr>
          <w:top w:val="none" w:sz="0" w:space="0" w:color="auto"/>
          <w:bottom w:val="single" w:sz="4" w:space="1" w:color="00B0F0"/>
        </w:pBdr>
        <w:shd w:val="clear" w:color="auto" w:fill="DEEAF6" w:themeFill="accent1" w:themeFillTint="33"/>
        <w:tabs>
          <w:tab w:val="left" w:pos="450"/>
        </w:tabs>
        <w:ind w:left="360" w:hanging="36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THÔNG</w:t>
      </w:r>
      <w:r w:rsidR="00CA62E0"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TIN</w:t>
      </w:r>
      <w:r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="00BC145E"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KHU VỰC PHỎNG VẤN</w:t>
      </w:r>
      <w:r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ab/>
      </w:r>
    </w:p>
    <w:p w14:paraId="6D0BDFA2" w14:textId="59DEC16C" w:rsidR="003C04FD" w:rsidRPr="00CD123F" w:rsidRDefault="00BC145E" w:rsidP="00962A8B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360"/>
          <w:tab w:val="left" w:pos="4140"/>
        </w:tabs>
        <w:spacing w:line="312" w:lineRule="auto"/>
        <w:ind w:left="360" w:hanging="18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Mỗi doanh nghiệp sẽ được nhà trường bố trí 01 khu vực để phỏng vấn (</w:t>
      </w:r>
      <w:r w:rsidR="00962A8B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gồm</w:t>
      </w:r>
      <w:r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bàn ghế, quạt điện</w:t>
      </w:r>
      <w:r w:rsidR="00962A8B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 bảng tên đơn vị</w:t>
      </w:r>
      <w:r w:rsidR="00065A54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  <w:r w:rsidR="00CD123F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khung </w:t>
      </w:r>
      <w:r w:rsidR="00065A54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standee</w:t>
      </w:r>
      <w:r w:rsidR="00CD123F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và 02 </w:t>
      </w:r>
      <w:r w:rsidR="00CD123F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standee</w:t>
      </w:r>
      <w:r w:rsidR="00065A54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CD123F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đứng </w:t>
      </w:r>
      <w:r w:rsidR="00065A54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</w:t>
      </w:r>
      <w:r w:rsidR="00C32932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2m x 1</w:t>
      </w:r>
      <w:r w:rsidR="00065A54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m)</w:t>
      </w:r>
      <w:r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89272E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do các doanh nghiệp tự thiết kế và gửi cho Trường in). </w:t>
      </w:r>
    </w:p>
    <w:p w14:paraId="531FDC31" w14:textId="77777777" w:rsidR="0089272E" w:rsidRPr="0089272E" w:rsidRDefault="00BC145E" w:rsidP="0089272E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360"/>
          <w:tab w:val="left" w:pos="4140"/>
        </w:tabs>
        <w:spacing w:line="312" w:lineRule="auto"/>
        <w:ind w:left="360" w:hanging="1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Phí tham gia Ngày hộ</w:t>
      </w:r>
      <w:r w:rsidR="00065A54">
        <w:rPr>
          <w:rFonts w:ascii="Times New Roman" w:hAnsi="Times New Roman" w:cs="Times New Roman"/>
          <w:color w:val="000000" w:themeColor="text1"/>
          <w:sz w:val="24"/>
          <w:szCs w:val="24"/>
        </w:rPr>
        <w:t>i: 1.5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00.000đ/doanh nghiệp</w:t>
      </w:r>
    </w:p>
    <w:p w14:paraId="010B3964" w14:textId="54A3B745" w:rsidR="00962A8B" w:rsidRPr="00CD123F" w:rsidRDefault="00BC084B" w:rsidP="00CD123F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360"/>
          <w:tab w:val="left" w:pos="4140"/>
        </w:tabs>
        <w:spacing w:line="312" w:lineRule="auto"/>
        <w:ind w:left="360" w:hanging="1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Quý doanh nghiệp hoàn thành phiếu đăng ký và gửi </w:t>
      </w:r>
      <w:r w:rsidR="00CD1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qua </w:t>
      </w:r>
      <w:r w:rsidRPr="00962A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email: </w:t>
      </w:r>
      <w:r w:rsidR="00065A54" w:rsidRPr="00CD123F">
        <w:rPr>
          <w:rFonts w:ascii="Times New Roman" w:hAnsi="Times New Roman" w:cs="Times New Roman"/>
          <w:b/>
          <w:i/>
          <w:sz w:val="24"/>
          <w:szCs w:val="24"/>
        </w:rPr>
        <w:t>hotrosinhvien@qnu.edu.vn</w:t>
      </w:r>
      <w:r w:rsidRPr="00CD123F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</w:t>
      </w:r>
      <w:bookmarkStart w:id="0" w:name="_GoBack"/>
      <w:bookmarkEnd w:id="0"/>
      <w:r w:rsidRPr="00CD1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hoặc</w:t>
      </w:r>
      <w:r w:rsidR="0089272E" w:rsidRPr="00CD1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1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gửi phiếu đăng ký bản cứng qua đường bưu điện đ</w:t>
      </w:r>
      <w:r w:rsidR="00BC145E" w:rsidRPr="00CD1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ế</w:t>
      </w:r>
      <w:r w:rsidRPr="00CD1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="004B3A7F" w:rsidRPr="00CD1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CD1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571236F8" w14:textId="384B35E0" w:rsidR="004B3A7F" w:rsidRDefault="00962A8B" w:rsidP="00962A8B">
      <w:pPr>
        <w:pStyle w:val="Multiplechoice4"/>
        <w:tabs>
          <w:tab w:val="left" w:pos="360"/>
        </w:tabs>
        <w:ind w:left="-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065A5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Trung tâm hỗ trợ sinh viên và Quan hệ với doanh nghiệp</w:t>
      </w:r>
      <w:r w:rsidR="003B72C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C084B" w:rsidRPr="00962A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– Trường Đại học </w:t>
      </w:r>
      <w:r w:rsidR="00BC145E" w:rsidRPr="00962A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Quy Nhơn</w:t>
      </w:r>
      <w:r w:rsidR="004B3A7F" w:rsidRPr="00962A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(Địa chỉ:</w:t>
      </w:r>
      <w:r w:rsidR="00BC084B" w:rsidRPr="00962A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C145E" w:rsidRPr="00962A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170 An Dương Vương, Tp. Quy Nhơn, tỉnh Bình Định</w:t>
      </w:r>
      <w:r w:rsidR="004B3A7F" w:rsidRPr="00962A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Pr="00962A8B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. </w:t>
      </w:r>
      <w:r w:rsidR="00BC084B" w:rsidRPr="00962A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Hạn chót đăng ký: </w:t>
      </w:r>
      <w:r w:rsidR="0089272E">
        <w:rPr>
          <w:rFonts w:ascii="Times New Roman" w:hAnsi="Times New Roman" w:cs="Times New Roman"/>
          <w:b/>
          <w:color w:val="FF0000"/>
          <w:sz w:val="24"/>
          <w:szCs w:val="24"/>
        </w:rPr>
        <w:t>10/5/2018</w:t>
      </w:r>
      <w:r w:rsidRPr="00962A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7E3B6970" w14:textId="77777777" w:rsidR="00065A54" w:rsidRPr="00962A8B" w:rsidRDefault="00065A54" w:rsidP="00962A8B">
      <w:pPr>
        <w:pStyle w:val="Multiplechoice4"/>
        <w:tabs>
          <w:tab w:val="left" w:pos="360"/>
        </w:tabs>
        <w:ind w:left="-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054"/>
      </w:tblGrid>
      <w:tr w:rsidR="004B3A7F" w:rsidRPr="00962A8B" w14:paraId="4EF87F1B" w14:textId="77777777" w:rsidTr="004B3A7F">
        <w:tc>
          <w:tcPr>
            <w:tcW w:w="5386" w:type="dxa"/>
          </w:tcPr>
          <w:p w14:paraId="7F67183E" w14:textId="77777777" w:rsidR="004B3A7F" w:rsidRPr="00962A8B" w:rsidRDefault="004B3A7F" w:rsidP="00BC084B">
            <w:pPr>
              <w:pStyle w:val="Multiplechoice4"/>
              <w:tabs>
                <w:tab w:val="clear" w:pos="2700"/>
                <w:tab w:val="clear" w:pos="5391"/>
                <w:tab w:val="clear" w:pos="8091"/>
                <w:tab w:val="left" w:pos="360"/>
                <w:tab w:val="left" w:pos="41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4" w:type="dxa"/>
          </w:tcPr>
          <w:p w14:paraId="79B640E5" w14:textId="3B4A0CF4" w:rsidR="004B3A7F" w:rsidRPr="00962A8B" w:rsidRDefault="00065A54" w:rsidP="004B3A7F">
            <w:pPr>
              <w:pStyle w:val="Multiplechoice4"/>
              <w:tabs>
                <w:tab w:val="clear" w:pos="2700"/>
                <w:tab w:val="clear" w:pos="5391"/>
                <w:tab w:val="clear" w:pos="8091"/>
                <w:tab w:val="left" w:pos="360"/>
                <w:tab w:val="left" w:pos="4140"/>
              </w:tabs>
              <w:ind w:left="10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Ngày…….tháng…….năm 2018</w:t>
            </w:r>
          </w:p>
          <w:p w14:paraId="5FE478D1" w14:textId="77777777" w:rsidR="004B3A7F" w:rsidRPr="00962A8B" w:rsidRDefault="004B3A7F" w:rsidP="004B3A7F">
            <w:pPr>
              <w:pStyle w:val="Multiplechoice4"/>
              <w:tabs>
                <w:tab w:val="clear" w:pos="2700"/>
                <w:tab w:val="clear" w:pos="5391"/>
                <w:tab w:val="clear" w:pos="8091"/>
                <w:tab w:val="left" w:pos="360"/>
                <w:tab w:val="left" w:pos="4140"/>
              </w:tabs>
              <w:ind w:left="10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ĐẠI ĐIỆN ĐƠN VỊ THAM GIA</w:t>
            </w:r>
          </w:p>
          <w:p w14:paraId="311A09D8" w14:textId="77777777" w:rsidR="004B3A7F" w:rsidRPr="00962A8B" w:rsidRDefault="004B3A7F" w:rsidP="00BC084B">
            <w:pPr>
              <w:pStyle w:val="Multiplechoice4"/>
              <w:tabs>
                <w:tab w:val="clear" w:pos="2700"/>
                <w:tab w:val="clear" w:pos="5391"/>
                <w:tab w:val="clear" w:pos="8091"/>
                <w:tab w:val="left" w:pos="360"/>
                <w:tab w:val="left" w:pos="41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CCB94A" w14:textId="77777777" w:rsidR="004B3A7F" w:rsidRPr="00962A8B" w:rsidRDefault="004B3A7F" w:rsidP="00BC084B">
      <w:pPr>
        <w:pStyle w:val="Multiplechoice4"/>
        <w:tabs>
          <w:tab w:val="clear" w:pos="2700"/>
          <w:tab w:val="clear" w:pos="5391"/>
          <w:tab w:val="clear" w:pos="8091"/>
          <w:tab w:val="left" w:pos="360"/>
          <w:tab w:val="left" w:pos="41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3E131A" w14:textId="7C6F834A" w:rsidR="00BC084B" w:rsidRPr="00962A8B" w:rsidRDefault="00BC084B" w:rsidP="00BC084B">
      <w:pPr>
        <w:pStyle w:val="Multiplechoice4"/>
        <w:tabs>
          <w:tab w:val="clear" w:pos="2700"/>
          <w:tab w:val="clear" w:pos="5391"/>
          <w:tab w:val="clear" w:pos="8091"/>
          <w:tab w:val="left" w:pos="360"/>
          <w:tab w:val="left" w:pos="4140"/>
        </w:tabs>
        <w:ind w:left="10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AE1337" w14:textId="3FBC4444" w:rsidR="000D6D3A" w:rsidRPr="00962A8B" w:rsidRDefault="000D6D3A" w:rsidP="00962A8B">
      <w:pPr>
        <w:tabs>
          <w:tab w:val="left" w:pos="3240"/>
          <w:tab w:val="left" w:leader="underscore" w:pos="10224"/>
        </w:tabs>
        <w:spacing w:after="12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0D6D3A" w:rsidRPr="00962A8B" w:rsidSect="004B3A7F">
      <w:pgSz w:w="12240" w:h="15840"/>
      <w:pgMar w:top="180" w:right="630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8741C" w14:textId="77777777" w:rsidR="004A75E6" w:rsidRDefault="004A75E6" w:rsidP="00CF3A0B">
      <w:pPr>
        <w:spacing w:after="0" w:line="240" w:lineRule="auto"/>
      </w:pPr>
      <w:r>
        <w:separator/>
      </w:r>
    </w:p>
  </w:endnote>
  <w:endnote w:type="continuationSeparator" w:id="0">
    <w:p w14:paraId="6BBEFE63" w14:textId="77777777" w:rsidR="004A75E6" w:rsidRDefault="004A75E6" w:rsidP="00CF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A3"/>
    <w:family w:val="swiss"/>
    <w:pitch w:val="variable"/>
    <w:sig w:usb0="E00002FF" w:usb1="4000ACFF" w:usb2="00000001" w:usb3="00000000" w:csb0="0000019F" w:csb1="00000000"/>
  </w:font>
  <w:font w:name="Calibri Light">
    <w:charset w:val="A3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charset w:val="A3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392FC" w14:textId="77777777" w:rsidR="004A75E6" w:rsidRDefault="004A75E6" w:rsidP="00CF3A0B">
      <w:pPr>
        <w:spacing w:after="0" w:line="240" w:lineRule="auto"/>
      </w:pPr>
      <w:r>
        <w:separator/>
      </w:r>
    </w:p>
  </w:footnote>
  <w:footnote w:type="continuationSeparator" w:id="0">
    <w:p w14:paraId="71AEE9EA" w14:textId="77777777" w:rsidR="004A75E6" w:rsidRDefault="004A75E6" w:rsidP="00CF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ED9"/>
    <w:multiLevelType w:val="hybridMultilevel"/>
    <w:tmpl w:val="FCCA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793"/>
    <w:multiLevelType w:val="hybridMultilevel"/>
    <w:tmpl w:val="62C2218E"/>
    <w:lvl w:ilvl="0" w:tplc="68E24376">
      <w:start w:val="8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631A6"/>
    <w:multiLevelType w:val="hybridMultilevel"/>
    <w:tmpl w:val="020E39CC"/>
    <w:lvl w:ilvl="0" w:tplc="B1523790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B93"/>
    <w:multiLevelType w:val="hybridMultilevel"/>
    <w:tmpl w:val="223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443A0"/>
    <w:multiLevelType w:val="hybridMultilevel"/>
    <w:tmpl w:val="7396B1A2"/>
    <w:lvl w:ilvl="0" w:tplc="68E24376">
      <w:start w:val="8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25D4"/>
    <w:multiLevelType w:val="hybridMultilevel"/>
    <w:tmpl w:val="62E66874"/>
    <w:lvl w:ilvl="0" w:tplc="0F4878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151"/>
    <w:multiLevelType w:val="hybridMultilevel"/>
    <w:tmpl w:val="B5587764"/>
    <w:lvl w:ilvl="0" w:tplc="38BA975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83694"/>
    <w:multiLevelType w:val="hybridMultilevel"/>
    <w:tmpl w:val="2E561DB8"/>
    <w:lvl w:ilvl="0" w:tplc="8EE8E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D25A0"/>
    <w:multiLevelType w:val="hybridMultilevel"/>
    <w:tmpl w:val="7FD2227A"/>
    <w:lvl w:ilvl="0" w:tplc="68E24376">
      <w:start w:val="8"/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1D311F"/>
    <w:multiLevelType w:val="hybridMultilevel"/>
    <w:tmpl w:val="8EF03686"/>
    <w:lvl w:ilvl="0" w:tplc="10C84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0B"/>
    <w:rsid w:val="00014764"/>
    <w:rsid w:val="00065A54"/>
    <w:rsid w:val="000738EB"/>
    <w:rsid w:val="000874CC"/>
    <w:rsid w:val="000D6D3A"/>
    <w:rsid w:val="00106AD5"/>
    <w:rsid w:val="00121550"/>
    <w:rsid w:val="0019251F"/>
    <w:rsid w:val="00196176"/>
    <w:rsid w:val="001A64CD"/>
    <w:rsid w:val="001B4F9B"/>
    <w:rsid w:val="001B7BD9"/>
    <w:rsid w:val="001E565C"/>
    <w:rsid w:val="002D5509"/>
    <w:rsid w:val="002E248C"/>
    <w:rsid w:val="002E43ED"/>
    <w:rsid w:val="00393EF9"/>
    <w:rsid w:val="003B42D8"/>
    <w:rsid w:val="003B72C1"/>
    <w:rsid w:val="003C04FD"/>
    <w:rsid w:val="003E5011"/>
    <w:rsid w:val="0040214C"/>
    <w:rsid w:val="00415B39"/>
    <w:rsid w:val="0043616D"/>
    <w:rsid w:val="0045004D"/>
    <w:rsid w:val="00451CAC"/>
    <w:rsid w:val="00461CA4"/>
    <w:rsid w:val="00485E5D"/>
    <w:rsid w:val="004A5AD7"/>
    <w:rsid w:val="004A75E6"/>
    <w:rsid w:val="004A7D5F"/>
    <w:rsid w:val="004B3A7F"/>
    <w:rsid w:val="004D083C"/>
    <w:rsid w:val="00511438"/>
    <w:rsid w:val="005851A1"/>
    <w:rsid w:val="005A09B0"/>
    <w:rsid w:val="005C07DD"/>
    <w:rsid w:val="005C55CC"/>
    <w:rsid w:val="00644412"/>
    <w:rsid w:val="006B182F"/>
    <w:rsid w:val="006F6839"/>
    <w:rsid w:val="007252FB"/>
    <w:rsid w:val="0077528D"/>
    <w:rsid w:val="007C3F30"/>
    <w:rsid w:val="007C6A9E"/>
    <w:rsid w:val="00813E57"/>
    <w:rsid w:val="00843207"/>
    <w:rsid w:val="00844B29"/>
    <w:rsid w:val="0086148F"/>
    <w:rsid w:val="0089272E"/>
    <w:rsid w:val="008D6790"/>
    <w:rsid w:val="008D7C6C"/>
    <w:rsid w:val="008F04CF"/>
    <w:rsid w:val="00962A8B"/>
    <w:rsid w:val="009715D8"/>
    <w:rsid w:val="009763FB"/>
    <w:rsid w:val="0098336B"/>
    <w:rsid w:val="00995862"/>
    <w:rsid w:val="009B7820"/>
    <w:rsid w:val="009C2185"/>
    <w:rsid w:val="009C5A76"/>
    <w:rsid w:val="00A2192B"/>
    <w:rsid w:val="00A620D3"/>
    <w:rsid w:val="00A626D9"/>
    <w:rsid w:val="00A7609C"/>
    <w:rsid w:val="00AE1D7A"/>
    <w:rsid w:val="00B004D0"/>
    <w:rsid w:val="00B03086"/>
    <w:rsid w:val="00B16D9E"/>
    <w:rsid w:val="00BA514D"/>
    <w:rsid w:val="00BC084B"/>
    <w:rsid w:val="00BC145E"/>
    <w:rsid w:val="00C01D57"/>
    <w:rsid w:val="00C06D42"/>
    <w:rsid w:val="00C1518C"/>
    <w:rsid w:val="00C25EA4"/>
    <w:rsid w:val="00C32932"/>
    <w:rsid w:val="00C40087"/>
    <w:rsid w:val="00C73D99"/>
    <w:rsid w:val="00C835D9"/>
    <w:rsid w:val="00CA62E0"/>
    <w:rsid w:val="00CB3F31"/>
    <w:rsid w:val="00CC4B21"/>
    <w:rsid w:val="00CD123F"/>
    <w:rsid w:val="00CF3A0B"/>
    <w:rsid w:val="00CF3D4E"/>
    <w:rsid w:val="00D020B2"/>
    <w:rsid w:val="00D1243F"/>
    <w:rsid w:val="00D139DD"/>
    <w:rsid w:val="00D31293"/>
    <w:rsid w:val="00D87F1B"/>
    <w:rsid w:val="00D91ADF"/>
    <w:rsid w:val="00D972C5"/>
    <w:rsid w:val="00DB312C"/>
    <w:rsid w:val="00DD2A13"/>
    <w:rsid w:val="00DF3961"/>
    <w:rsid w:val="00E11969"/>
    <w:rsid w:val="00E3253B"/>
    <w:rsid w:val="00E60373"/>
    <w:rsid w:val="00EA00B3"/>
    <w:rsid w:val="00EB6F0F"/>
    <w:rsid w:val="00EC7ADC"/>
    <w:rsid w:val="00ED0AE4"/>
    <w:rsid w:val="00ED1D90"/>
    <w:rsid w:val="00F04844"/>
    <w:rsid w:val="00F3104E"/>
    <w:rsid w:val="00F62C90"/>
    <w:rsid w:val="00F6315A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346F669"/>
  <w15:docId w15:val="{D51497C4-63CD-489A-81BB-C59729A2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04F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3C04FD"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 w:line="276" w:lineRule="auto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3C04FD"/>
    <w:pPr>
      <w:spacing w:before="120" w:after="0" w:line="240" w:lineRule="auto"/>
      <w:contextualSpacing/>
      <w:jc w:val="right"/>
      <w:outlineLvl w:val="3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A0B"/>
  </w:style>
  <w:style w:type="paragraph" w:styleId="Footer">
    <w:name w:val="footer"/>
    <w:basedOn w:val="Normal"/>
    <w:link w:val="FooterChar"/>
    <w:uiPriority w:val="99"/>
    <w:unhideWhenUsed/>
    <w:rsid w:val="00CF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A0B"/>
  </w:style>
  <w:style w:type="table" w:styleId="TableGrid">
    <w:name w:val="Table Grid"/>
    <w:basedOn w:val="TableNormal"/>
    <w:uiPriority w:val="39"/>
    <w:rsid w:val="0045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A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AD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5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04FD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3C04FD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shd w:val="clear" w:color="auto" w:fill="D5DCE4" w:themeFill="text2" w:themeFillTint="33"/>
      <w:lang w:eastAsia="ja-JP"/>
    </w:rPr>
  </w:style>
  <w:style w:type="character" w:customStyle="1" w:styleId="Heading4Char">
    <w:name w:val="Heading 4 Char"/>
    <w:basedOn w:val="DefaultParagraphFont"/>
    <w:link w:val="Heading4"/>
    <w:rsid w:val="003C04FD"/>
    <w:rPr>
      <w:rFonts w:eastAsiaTheme="minorEastAsia"/>
      <w:lang w:eastAsia="ja-JP"/>
    </w:rPr>
  </w:style>
  <w:style w:type="paragraph" w:customStyle="1" w:styleId="Multiplechoice4">
    <w:name w:val="Multiple choice | 4"/>
    <w:basedOn w:val="Normal"/>
    <w:qFormat/>
    <w:rsid w:val="003C04FD"/>
    <w:pPr>
      <w:tabs>
        <w:tab w:val="left" w:pos="2700"/>
        <w:tab w:val="left" w:pos="5391"/>
        <w:tab w:val="left" w:pos="8091"/>
      </w:tabs>
      <w:spacing w:before="120" w:after="200" w:line="276" w:lineRule="auto"/>
      <w:contextualSpacing/>
    </w:pPr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C3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043C-E73F-4D6A-9F5F-DB8195F3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Van Vi</dc:creator>
  <cp:keywords/>
  <dc:description/>
  <cp:lastModifiedBy>khanh</cp:lastModifiedBy>
  <cp:revision>18</cp:revision>
  <cp:lastPrinted>2017-02-13T02:44:00Z</cp:lastPrinted>
  <dcterms:created xsi:type="dcterms:W3CDTF">2017-02-09T13:39:00Z</dcterms:created>
  <dcterms:modified xsi:type="dcterms:W3CDTF">2018-03-22T04:26:00Z</dcterms:modified>
</cp:coreProperties>
</file>